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BE3" w:rsidRPr="00684BE3" w:rsidRDefault="00684BE3" w:rsidP="00684BE3">
      <w:pPr>
        <w:spacing w:line="560" w:lineRule="exact"/>
        <w:jc w:val="center"/>
        <w:rPr>
          <w:rFonts w:ascii="宋体" w:hAnsi="宋体"/>
          <w:sz w:val="30"/>
          <w:szCs w:val="30"/>
        </w:rPr>
      </w:pPr>
      <w:r w:rsidRPr="00684BE3">
        <w:rPr>
          <w:rFonts w:ascii="宋体" w:hAnsi="宋体" w:hint="eastAsia"/>
          <w:sz w:val="30"/>
          <w:szCs w:val="30"/>
        </w:rPr>
        <w:t>关于福建省教育厅201</w:t>
      </w:r>
      <w:r w:rsidR="00E27357">
        <w:rPr>
          <w:rFonts w:ascii="宋体" w:hAnsi="宋体" w:hint="eastAsia"/>
          <w:sz w:val="30"/>
          <w:szCs w:val="30"/>
        </w:rPr>
        <w:t>8</w:t>
      </w:r>
      <w:r w:rsidRPr="00684BE3">
        <w:rPr>
          <w:rFonts w:ascii="宋体" w:hAnsi="宋体" w:hint="eastAsia"/>
          <w:sz w:val="30"/>
          <w:szCs w:val="30"/>
        </w:rPr>
        <w:t>年度</w:t>
      </w:r>
      <w:r w:rsidR="00E27357">
        <w:rPr>
          <w:rFonts w:ascii="宋体" w:hAnsi="宋体" w:hint="eastAsia"/>
          <w:sz w:val="30"/>
          <w:szCs w:val="30"/>
        </w:rPr>
        <w:t>上</w:t>
      </w:r>
      <w:r w:rsidRPr="00684BE3">
        <w:rPr>
          <w:rFonts w:ascii="宋体" w:hAnsi="宋体" w:hint="eastAsia"/>
          <w:sz w:val="30"/>
          <w:szCs w:val="30"/>
        </w:rPr>
        <w:t>半年中青年教师教育科研项目结题工作的通知</w:t>
      </w:r>
    </w:p>
    <w:p w:rsidR="00684BE3" w:rsidRPr="00B95D4C" w:rsidRDefault="00684BE3" w:rsidP="00684BE3">
      <w:pPr>
        <w:spacing w:line="560" w:lineRule="exact"/>
        <w:jc w:val="left"/>
        <w:rPr>
          <w:rFonts w:ascii="宋体" w:hAnsi="宋体"/>
          <w:sz w:val="24"/>
          <w:szCs w:val="24"/>
        </w:rPr>
      </w:pPr>
      <w:r w:rsidRPr="00B95D4C">
        <w:rPr>
          <w:rFonts w:ascii="宋体" w:hAnsi="宋体" w:hint="eastAsia"/>
          <w:sz w:val="24"/>
          <w:szCs w:val="24"/>
        </w:rPr>
        <w:t>各系、各部门：</w:t>
      </w:r>
    </w:p>
    <w:p w:rsidR="00684BE3" w:rsidRDefault="00684BE3" w:rsidP="00684BE3">
      <w:pPr>
        <w:spacing w:line="560" w:lineRule="exact"/>
        <w:ind w:firstLineChars="200" w:firstLine="480"/>
        <w:rPr>
          <w:rFonts w:ascii="宋体" w:hAnsi="宋体"/>
          <w:sz w:val="24"/>
          <w:szCs w:val="24"/>
        </w:rPr>
      </w:pPr>
      <w:r>
        <w:rPr>
          <w:rFonts w:ascii="宋体" w:hAnsi="宋体" w:hint="eastAsia"/>
          <w:sz w:val="24"/>
          <w:szCs w:val="24"/>
        </w:rPr>
        <w:t>根据</w:t>
      </w:r>
      <w:r w:rsidRPr="00684BE3">
        <w:rPr>
          <w:rFonts w:ascii="宋体" w:hAnsi="宋体" w:hint="eastAsia"/>
          <w:sz w:val="24"/>
          <w:szCs w:val="24"/>
        </w:rPr>
        <w:t>福建省教育厅办公室文件</w:t>
      </w:r>
      <w:r>
        <w:rPr>
          <w:rFonts w:ascii="宋体" w:hAnsi="宋体" w:hint="eastAsia"/>
          <w:sz w:val="24"/>
          <w:szCs w:val="24"/>
        </w:rPr>
        <w:t>（</w:t>
      </w:r>
      <w:r w:rsidR="00E27357" w:rsidRPr="00E27357">
        <w:rPr>
          <w:rFonts w:ascii="宋体" w:hAnsi="宋体" w:hint="eastAsia"/>
          <w:sz w:val="24"/>
          <w:szCs w:val="24"/>
        </w:rPr>
        <w:t>闽教办科〔2018〕5号</w:t>
      </w:r>
      <w:r>
        <w:rPr>
          <w:rFonts w:ascii="宋体" w:hAnsi="宋体" w:hint="eastAsia"/>
          <w:sz w:val="24"/>
          <w:szCs w:val="24"/>
        </w:rPr>
        <w:t>，</w:t>
      </w:r>
      <w:r w:rsidRPr="00684BE3">
        <w:rPr>
          <w:rFonts w:ascii="宋体" w:hAnsi="宋体" w:hint="eastAsia"/>
          <w:sz w:val="24"/>
          <w:szCs w:val="24"/>
        </w:rPr>
        <w:t>闽教综〔2013〕27</w:t>
      </w:r>
      <w:r w:rsidR="00C030CE">
        <w:rPr>
          <w:rFonts w:ascii="宋体" w:hAnsi="宋体" w:hint="eastAsia"/>
          <w:sz w:val="24"/>
          <w:szCs w:val="24"/>
        </w:rPr>
        <w:t>号</w:t>
      </w:r>
      <w:r>
        <w:rPr>
          <w:rFonts w:ascii="宋体" w:hAnsi="宋体" w:hint="eastAsia"/>
          <w:sz w:val="24"/>
          <w:szCs w:val="24"/>
        </w:rPr>
        <w:t>）</w:t>
      </w:r>
      <w:r w:rsidRPr="00B95D4C">
        <w:rPr>
          <w:rFonts w:ascii="宋体" w:hAnsi="宋体" w:hint="eastAsia"/>
          <w:sz w:val="24"/>
          <w:szCs w:val="24"/>
        </w:rPr>
        <w:t>要求，请各系、各部门认真组织教师做好</w:t>
      </w:r>
      <w:r>
        <w:rPr>
          <w:rFonts w:ascii="宋体" w:hAnsi="宋体" w:hint="eastAsia"/>
          <w:sz w:val="24"/>
          <w:szCs w:val="24"/>
        </w:rPr>
        <w:t>教育厅科研项目结题工作</w:t>
      </w:r>
      <w:r w:rsidR="00C030CE">
        <w:rPr>
          <w:rFonts w:ascii="宋体" w:hAnsi="宋体" w:hint="eastAsia"/>
          <w:sz w:val="24"/>
          <w:szCs w:val="24"/>
        </w:rPr>
        <w:t>，</w:t>
      </w:r>
      <w:r w:rsidR="00C030CE" w:rsidRPr="00C030CE">
        <w:rPr>
          <w:rFonts w:ascii="宋体" w:hAnsi="宋体" w:hint="eastAsia"/>
          <w:sz w:val="24"/>
          <w:szCs w:val="24"/>
        </w:rPr>
        <w:t>此次采取纸质方</w:t>
      </w:r>
      <w:r w:rsidR="00C030CE">
        <w:rPr>
          <w:rFonts w:ascii="宋体" w:hAnsi="宋体" w:hint="eastAsia"/>
          <w:sz w:val="24"/>
          <w:szCs w:val="24"/>
        </w:rPr>
        <w:t>式结题，不通过“福建省中青年教师教育科研项目申报系统”网上平台</w:t>
      </w:r>
      <w:r>
        <w:rPr>
          <w:rFonts w:ascii="宋体" w:hAnsi="宋体" w:hint="eastAsia"/>
          <w:sz w:val="24"/>
          <w:szCs w:val="24"/>
        </w:rPr>
        <w:t>。</w:t>
      </w:r>
    </w:p>
    <w:p w:rsidR="00B47D49" w:rsidRDefault="006D0FE2" w:rsidP="00B47D49">
      <w:pPr>
        <w:spacing w:line="560" w:lineRule="exact"/>
        <w:ind w:firstLineChars="200" w:firstLine="480"/>
        <w:rPr>
          <w:rFonts w:ascii="宋体" w:hAnsi="宋体"/>
          <w:sz w:val="24"/>
          <w:szCs w:val="24"/>
        </w:rPr>
      </w:pPr>
      <w:r>
        <w:rPr>
          <w:rFonts w:ascii="宋体" w:hAnsi="宋体" w:hint="eastAsia"/>
          <w:sz w:val="24"/>
          <w:szCs w:val="24"/>
        </w:rPr>
        <w:t>请各位课题负责人认真阅读</w:t>
      </w:r>
      <w:r w:rsidRPr="00684BE3">
        <w:rPr>
          <w:rFonts w:ascii="宋体" w:hAnsi="宋体" w:hint="eastAsia"/>
          <w:sz w:val="24"/>
          <w:szCs w:val="24"/>
        </w:rPr>
        <w:t>闽教综〔2013〕27</w:t>
      </w:r>
      <w:r>
        <w:rPr>
          <w:rFonts w:ascii="宋体" w:hAnsi="宋体" w:hint="eastAsia"/>
          <w:sz w:val="24"/>
          <w:szCs w:val="24"/>
        </w:rPr>
        <w:t>号文件，以免影响结题。</w:t>
      </w:r>
      <w:r w:rsidR="00B47D49">
        <w:rPr>
          <w:rFonts w:ascii="宋体" w:hAnsi="宋体" w:hint="eastAsia"/>
          <w:sz w:val="24"/>
          <w:szCs w:val="24"/>
        </w:rPr>
        <w:t>教育厅科研课题</w:t>
      </w:r>
      <w:r w:rsidR="00B47D49" w:rsidRPr="00B47D49">
        <w:rPr>
          <w:rFonts w:ascii="宋体" w:hAnsi="宋体" w:hint="eastAsia"/>
          <w:sz w:val="24"/>
          <w:szCs w:val="24"/>
        </w:rPr>
        <w:t>超过执行期</w:t>
      </w:r>
      <w:r w:rsidR="00E27357" w:rsidRPr="00E27357">
        <w:rPr>
          <w:rFonts w:ascii="宋体" w:hAnsi="宋体" w:hint="eastAsia"/>
          <w:sz w:val="24"/>
          <w:szCs w:val="24"/>
        </w:rPr>
        <w:t>（执行期自立项文件公布之日起计算，最长不超过三年）</w:t>
      </w:r>
      <w:r w:rsidR="00B47D49" w:rsidRPr="00B47D49">
        <w:rPr>
          <w:rFonts w:ascii="宋体" w:hAnsi="宋体" w:hint="eastAsia"/>
          <w:sz w:val="24"/>
          <w:szCs w:val="24"/>
        </w:rPr>
        <w:t>截止时限申请结题的，应在项目结题申请书后附上经学校科研主管部门审核盖章的延期申请报告；超过执行期截止时限一年以上申请结题的，延期申请报告应有明确、充分和必要的延期理由。</w:t>
      </w:r>
      <w:r w:rsidR="00E27357" w:rsidRPr="00E27357">
        <w:rPr>
          <w:rFonts w:ascii="宋体" w:hAnsi="宋体" w:hint="eastAsia"/>
          <w:sz w:val="24"/>
          <w:szCs w:val="24"/>
        </w:rPr>
        <w:t>下半年，</w:t>
      </w:r>
      <w:r w:rsidR="00E27357">
        <w:rPr>
          <w:rFonts w:ascii="宋体" w:hAnsi="宋体" w:hint="eastAsia"/>
          <w:sz w:val="24"/>
          <w:szCs w:val="24"/>
        </w:rPr>
        <w:t>教育</w:t>
      </w:r>
      <w:r w:rsidR="00E27357" w:rsidRPr="00E27357">
        <w:rPr>
          <w:rFonts w:ascii="宋体" w:hAnsi="宋体" w:hint="eastAsia"/>
          <w:sz w:val="24"/>
          <w:szCs w:val="24"/>
        </w:rPr>
        <w:t>厅计划启动对所有超期未结题项目的清理工作。</w:t>
      </w:r>
    </w:p>
    <w:p w:rsidR="00E27357" w:rsidRPr="00B47D49" w:rsidRDefault="00E27357" w:rsidP="00E27357">
      <w:pPr>
        <w:spacing w:line="560" w:lineRule="exact"/>
        <w:rPr>
          <w:rFonts w:ascii="宋体" w:hAnsi="宋体"/>
          <w:sz w:val="24"/>
          <w:szCs w:val="24"/>
        </w:rPr>
      </w:pPr>
      <w:r>
        <w:rPr>
          <w:rFonts w:ascii="宋体" w:hAnsi="宋体" w:hint="eastAsia"/>
          <w:sz w:val="24"/>
          <w:szCs w:val="24"/>
        </w:rPr>
        <w:t>课题负责人提交以下材料：</w:t>
      </w:r>
    </w:p>
    <w:p w:rsidR="00684BE3" w:rsidRDefault="00684BE3" w:rsidP="00684BE3">
      <w:pPr>
        <w:spacing w:line="560" w:lineRule="exact"/>
        <w:rPr>
          <w:rFonts w:ascii="宋体" w:hAnsi="宋体"/>
          <w:sz w:val="24"/>
          <w:szCs w:val="24"/>
        </w:rPr>
      </w:pPr>
      <w:r>
        <w:rPr>
          <w:rFonts w:ascii="宋体" w:hAnsi="宋体" w:hint="eastAsia"/>
          <w:sz w:val="24"/>
          <w:szCs w:val="24"/>
        </w:rPr>
        <w:t>1.将附件1汇总表（电子版）</w:t>
      </w:r>
      <w:r w:rsidRPr="00F679DE">
        <w:rPr>
          <w:rFonts w:ascii="宋体" w:hAnsi="宋体" w:hint="eastAsia"/>
          <w:sz w:val="24"/>
          <w:szCs w:val="24"/>
        </w:rPr>
        <w:t>发送至</w:t>
      </w:r>
      <w:r>
        <w:rPr>
          <w:rFonts w:ascii="宋体" w:hAnsi="宋体" w:hint="eastAsia"/>
          <w:sz w:val="24"/>
          <w:szCs w:val="24"/>
        </w:rPr>
        <w:t>杨雪艳OA邮箱</w:t>
      </w:r>
      <w:r w:rsidRPr="00F679DE">
        <w:rPr>
          <w:rFonts w:ascii="宋体" w:hAnsi="宋体" w:hint="eastAsia"/>
          <w:sz w:val="24"/>
          <w:szCs w:val="24"/>
        </w:rPr>
        <w:t>“文件命名”和发送文件的“主题”均设定为“</w:t>
      </w:r>
      <w:r>
        <w:rPr>
          <w:rFonts w:ascii="宋体" w:hAnsi="宋体" w:hint="eastAsia"/>
          <w:sz w:val="24"/>
          <w:szCs w:val="24"/>
        </w:rPr>
        <w:t>教育厅课题结题</w:t>
      </w:r>
      <w:r w:rsidRPr="00F679DE">
        <w:rPr>
          <w:rFonts w:ascii="宋体" w:hAnsi="宋体" w:hint="eastAsia"/>
          <w:sz w:val="24"/>
          <w:szCs w:val="24"/>
        </w:rPr>
        <w:t>+第一主持人姓名”。</w:t>
      </w:r>
    </w:p>
    <w:p w:rsidR="00684BE3" w:rsidRDefault="00684BE3" w:rsidP="00684BE3">
      <w:pPr>
        <w:spacing w:line="560" w:lineRule="exact"/>
        <w:rPr>
          <w:rFonts w:ascii="宋体" w:hAnsi="宋体"/>
          <w:sz w:val="24"/>
          <w:szCs w:val="24"/>
        </w:rPr>
      </w:pPr>
      <w:r>
        <w:rPr>
          <w:rFonts w:ascii="宋体" w:hAnsi="宋体" w:hint="eastAsia"/>
          <w:sz w:val="24"/>
          <w:szCs w:val="24"/>
        </w:rPr>
        <w:t>2.</w:t>
      </w:r>
      <w:r w:rsidRPr="00684BE3">
        <w:rPr>
          <w:rFonts w:ascii="宋体" w:hAnsi="宋体" w:hint="eastAsia"/>
          <w:sz w:val="24"/>
          <w:szCs w:val="24"/>
        </w:rPr>
        <w:t xml:space="preserve"> </w:t>
      </w:r>
      <w:r w:rsidRPr="00F679DE">
        <w:rPr>
          <w:rFonts w:ascii="宋体" w:hAnsi="宋体" w:hint="eastAsia"/>
          <w:sz w:val="24"/>
          <w:szCs w:val="24"/>
        </w:rPr>
        <w:t>纸质</w:t>
      </w:r>
      <w:r w:rsidRPr="00684BE3">
        <w:rPr>
          <w:rFonts w:ascii="宋体" w:hAnsi="宋体" w:hint="eastAsia"/>
          <w:sz w:val="24"/>
          <w:szCs w:val="24"/>
        </w:rPr>
        <w:t>结题报告</w:t>
      </w:r>
      <w:r>
        <w:rPr>
          <w:rFonts w:ascii="宋体" w:hAnsi="宋体" w:hint="eastAsia"/>
          <w:sz w:val="24"/>
          <w:szCs w:val="24"/>
        </w:rPr>
        <w:t>书、</w:t>
      </w:r>
      <w:r w:rsidRPr="00684BE3">
        <w:rPr>
          <w:rFonts w:ascii="宋体" w:hAnsi="宋体" w:hint="eastAsia"/>
          <w:sz w:val="24"/>
          <w:szCs w:val="24"/>
        </w:rPr>
        <w:t>财务决算表</w:t>
      </w:r>
      <w:r>
        <w:rPr>
          <w:rFonts w:ascii="宋体" w:hAnsi="宋体" w:hint="eastAsia"/>
          <w:sz w:val="24"/>
          <w:szCs w:val="24"/>
        </w:rPr>
        <w:t>、佐证材料（成果复印件</w:t>
      </w:r>
      <w:r w:rsidR="00C030CE">
        <w:rPr>
          <w:rFonts w:ascii="宋体" w:hAnsi="宋体" w:hint="eastAsia"/>
          <w:sz w:val="24"/>
          <w:szCs w:val="24"/>
        </w:rPr>
        <w:t>）</w:t>
      </w:r>
      <w:r>
        <w:rPr>
          <w:rFonts w:ascii="宋体" w:hAnsi="宋体" w:hint="eastAsia"/>
          <w:sz w:val="24"/>
          <w:szCs w:val="24"/>
        </w:rPr>
        <w:t>，一式</w:t>
      </w:r>
      <w:r w:rsidR="00E27357">
        <w:rPr>
          <w:rFonts w:ascii="宋体" w:hAnsi="宋体" w:hint="eastAsia"/>
          <w:sz w:val="24"/>
          <w:szCs w:val="24"/>
        </w:rPr>
        <w:t>一</w:t>
      </w:r>
      <w:r>
        <w:rPr>
          <w:rFonts w:ascii="宋体" w:hAnsi="宋体" w:hint="eastAsia"/>
          <w:sz w:val="24"/>
          <w:szCs w:val="24"/>
        </w:rPr>
        <w:t>份</w:t>
      </w:r>
      <w:r w:rsidRPr="00F679DE">
        <w:rPr>
          <w:rFonts w:ascii="宋体" w:hAnsi="宋体" w:hint="eastAsia"/>
          <w:sz w:val="24"/>
          <w:szCs w:val="24"/>
        </w:rPr>
        <w:t>交至科研处杨雪艳。</w:t>
      </w:r>
    </w:p>
    <w:p w:rsidR="00E27357" w:rsidRDefault="00E27357" w:rsidP="00684BE3">
      <w:pPr>
        <w:spacing w:line="560" w:lineRule="exact"/>
        <w:rPr>
          <w:rFonts w:ascii="宋体" w:hAnsi="宋体"/>
          <w:sz w:val="24"/>
          <w:szCs w:val="24"/>
        </w:rPr>
      </w:pPr>
      <w:r>
        <w:rPr>
          <w:rFonts w:ascii="宋体" w:hAnsi="宋体" w:hint="eastAsia"/>
          <w:sz w:val="24"/>
          <w:szCs w:val="24"/>
        </w:rPr>
        <w:t>3.</w:t>
      </w:r>
      <w:r w:rsidRPr="00E27357">
        <w:rPr>
          <w:rFonts w:hint="eastAsia"/>
        </w:rPr>
        <w:t xml:space="preserve"> </w:t>
      </w:r>
      <w:r w:rsidRPr="00E27357">
        <w:rPr>
          <w:rFonts w:ascii="宋体" w:hAnsi="宋体" w:hint="eastAsia"/>
          <w:sz w:val="24"/>
          <w:szCs w:val="24"/>
        </w:rPr>
        <w:t>将课题资料的申请书、立项文件、开题报告、经费预算、调研报告、论著（原件）、总结报告、</w:t>
      </w:r>
      <w:r>
        <w:rPr>
          <w:rFonts w:ascii="宋体" w:hAnsi="宋体" w:hint="eastAsia"/>
          <w:sz w:val="24"/>
          <w:szCs w:val="24"/>
        </w:rPr>
        <w:t>结题报告书、</w:t>
      </w:r>
      <w:r w:rsidRPr="00E27357">
        <w:rPr>
          <w:rFonts w:ascii="宋体" w:hAnsi="宋体" w:hint="eastAsia"/>
          <w:sz w:val="24"/>
          <w:szCs w:val="24"/>
        </w:rPr>
        <w:t>决算表等建立完整的档案，提交至科研处。不提供科研课题档案，无法申请结题。</w:t>
      </w:r>
    </w:p>
    <w:p w:rsidR="00684BE3" w:rsidRPr="00B95D4C" w:rsidRDefault="00684BE3" w:rsidP="00B47D49">
      <w:pPr>
        <w:spacing w:line="560" w:lineRule="exact"/>
        <w:ind w:firstLineChars="200" w:firstLine="480"/>
        <w:rPr>
          <w:rFonts w:ascii="宋体" w:hAnsi="宋体"/>
          <w:sz w:val="24"/>
          <w:szCs w:val="24"/>
        </w:rPr>
      </w:pPr>
      <w:r w:rsidRPr="00F679DE">
        <w:rPr>
          <w:rFonts w:ascii="宋体" w:hAnsi="宋体" w:hint="eastAsia"/>
          <w:sz w:val="24"/>
          <w:szCs w:val="24"/>
        </w:rPr>
        <w:t>科研处将对申报项目进行汇总、初审，初审后以学院为单位统一上报。申报截止时间为201</w:t>
      </w:r>
      <w:r w:rsidR="00E27357">
        <w:rPr>
          <w:rFonts w:ascii="宋体" w:hAnsi="宋体" w:hint="eastAsia"/>
          <w:sz w:val="24"/>
          <w:szCs w:val="24"/>
        </w:rPr>
        <w:t>8</w:t>
      </w:r>
      <w:r w:rsidRPr="00F679DE">
        <w:rPr>
          <w:rFonts w:ascii="宋体" w:hAnsi="宋体" w:hint="eastAsia"/>
          <w:sz w:val="24"/>
          <w:szCs w:val="24"/>
        </w:rPr>
        <w:t>年</w:t>
      </w:r>
      <w:r w:rsidR="00E27357">
        <w:rPr>
          <w:rFonts w:ascii="宋体" w:hAnsi="宋体" w:hint="eastAsia"/>
          <w:sz w:val="24"/>
          <w:szCs w:val="24"/>
        </w:rPr>
        <w:t>5</w:t>
      </w:r>
      <w:r w:rsidRPr="00F679DE">
        <w:rPr>
          <w:rFonts w:ascii="宋体" w:hAnsi="宋体" w:hint="eastAsia"/>
          <w:sz w:val="24"/>
          <w:szCs w:val="24"/>
        </w:rPr>
        <w:t>月</w:t>
      </w:r>
      <w:r w:rsidR="00E27357">
        <w:rPr>
          <w:rFonts w:ascii="宋体" w:hAnsi="宋体" w:hint="eastAsia"/>
          <w:sz w:val="24"/>
          <w:szCs w:val="24"/>
        </w:rPr>
        <w:t>28</w:t>
      </w:r>
      <w:r w:rsidRPr="00F679DE">
        <w:rPr>
          <w:rFonts w:ascii="宋体" w:hAnsi="宋体" w:hint="eastAsia"/>
          <w:sz w:val="24"/>
          <w:szCs w:val="24"/>
        </w:rPr>
        <w:t>日</w:t>
      </w:r>
      <w:r>
        <w:rPr>
          <w:rFonts w:ascii="宋体" w:hAnsi="宋体" w:hint="eastAsia"/>
          <w:sz w:val="24"/>
          <w:szCs w:val="24"/>
        </w:rPr>
        <w:t>上午下班前</w:t>
      </w:r>
      <w:r w:rsidRPr="00F679DE">
        <w:rPr>
          <w:rFonts w:ascii="宋体" w:hAnsi="宋体" w:hint="eastAsia"/>
          <w:sz w:val="24"/>
          <w:szCs w:val="24"/>
        </w:rPr>
        <w:t>，逾期不予受理。具体相关信息请查阅附件。</w:t>
      </w:r>
    </w:p>
    <w:p w:rsidR="00684BE3" w:rsidRPr="00684BE3" w:rsidRDefault="00684BE3" w:rsidP="00684BE3">
      <w:pPr>
        <w:spacing w:line="560" w:lineRule="exact"/>
        <w:jc w:val="left"/>
        <w:rPr>
          <w:rFonts w:ascii="宋体" w:hAnsi="宋体"/>
          <w:sz w:val="24"/>
          <w:szCs w:val="24"/>
        </w:rPr>
      </w:pPr>
      <w:r w:rsidRPr="00B95D4C">
        <w:rPr>
          <w:rFonts w:ascii="宋体" w:hAnsi="宋体" w:hint="eastAsia"/>
          <w:sz w:val="24"/>
          <w:szCs w:val="24"/>
        </w:rPr>
        <w:t xml:space="preserve">   </w:t>
      </w:r>
      <w:r w:rsidRPr="00684BE3">
        <w:rPr>
          <w:rFonts w:ascii="宋体" w:hAnsi="宋体" w:hint="eastAsia"/>
          <w:sz w:val="24"/>
          <w:szCs w:val="24"/>
        </w:rPr>
        <w:t>附件：1.结题汇总表</w:t>
      </w:r>
    </w:p>
    <w:p w:rsidR="00684BE3" w:rsidRDefault="00684BE3" w:rsidP="00684BE3">
      <w:pPr>
        <w:spacing w:line="560" w:lineRule="exact"/>
        <w:jc w:val="left"/>
        <w:rPr>
          <w:rFonts w:ascii="宋体" w:hAnsi="宋体"/>
          <w:sz w:val="24"/>
          <w:szCs w:val="24"/>
        </w:rPr>
      </w:pPr>
      <w:r w:rsidRPr="00684BE3">
        <w:rPr>
          <w:rFonts w:ascii="宋体" w:hAnsi="宋体" w:hint="eastAsia"/>
          <w:sz w:val="24"/>
          <w:szCs w:val="24"/>
        </w:rPr>
        <w:lastRenderedPageBreak/>
        <w:t xml:space="preserve">      </w:t>
      </w:r>
      <w:r>
        <w:rPr>
          <w:rFonts w:ascii="宋体" w:hAnsi="宋体" w:hint="eastAsia"/>
          <w:sz w:val="24"/>
          <w:szCs w:val="24"/>
        </w:rPr>
        <w:t xml:space="preserve">  </w:t>
      </w:r>
      <w:r w:rsidR="00C030CE">
        <w:rPr>
          <w:rFonts w:ascii="宋体" w:hAnsi="宋体" w:hint="eastAsia"/>
          <w:sz w:val="24"/>
          <w:szCs w:val="24"/>
        </w:rPr>
        <w:t xml:space="preserve"> </w:t>
      </w:r>
      <w:r w:rsidRPr="00684BE3">
        <w:rPr>
          <w:rFonts w:ascii="宋体" w:hAnsi="宋体" w:hint="eastAsia"/>
          <w:sz w:val="24"/>
          <w:szCs w:val="24"/>
        </w:rPr>
        <w:t>2.结题报告书</w:t>
      </w:r>
    </w:p>
    <w:p w:rsidR="00E27357" w:rsidRDefault="00C030CE" w:rsidP="00684BE3">
      <w:pPr>
        <w:spacing w:line="560" w:lineRule="exact"/>
        <w:jc w:val="left"/>
        <w:rPr>
          <w:rFonts w:ascii="宋体" w:hAnsi="宋体"/>
          <w:sz w:val="24"/>
          <w:szCs w:val="24"/>
        </w:rPr>
      </w:pPr>
      <w:r>
        <w:rPr>
          <w:rFonts w:ascii="宋体" w:hAnsi="宋体" w:hint="eastAsia"/>
          <w:sz w:val="24"/>
          <w:szCs w:val="24"/>
        </w:rPr>
        <w:t xml:space="preserve">         </w:t>
      </w:r>
      <w:r w:rsidR="00E27357">
        <w:rPr>
          <w:rFonts w:ascii="宋体" w:hAnsi="宋体" w:hint="eastAsia"/>
          <w:sz w:val="24"/>
          <w:szCs w:val="24"/>
        </w:rPr>
        <w:t>3.</w:t>
      </w:r>
      <w:r w:rsidR="00E27357" w:rsidRPr="00E27357">
        <w:rPr>
          <w:rFonts w:ascii="宋体" w:hAnsi="宋体" w:hint="eastAsia"/>
          <w:sz w:val="24"/>
          <w:szCs w:val="24"/>
        </w:rPr>
        <w:t>档案目录及清单</w:t>
      </w:r>
    </w:p>
    <w:p w:rsidR="00684BE3" w:rsidRDefault="00E27357" w:rsidP="00684BE3">
      <w:pPr>
        <w:spacing w:line="560" w:lineRule="exact"/>
        <w:jc w:val="left"/>
        <w:rPr>
          <w:rFonts w:ascii="宋体" w:hAnsi="宋体"/>
          <w:sz w:val="24"/>
          <w:szCs w:val="24"/>
        </w:rPr>
      </w:pPr>
      <w:r>
        <w:rPr>
          <w:rFonts w:ascii="宋体" w:hAnsi="宋体" w:hint="eastAsia"/>
          <w:sz w:val="24"/>
          <w:szCs w:val="24"/>
        </w:rPr>
        <w:t xml:space="preserve">         4</w:t>
      </w:r>
      <w:r w:rsidR="00684BE3">
        <w:rPr>
          <w:rFonts w:ascii="宋体" w:hAnsi="宋体" w:hint="eastAsia"/>
          <w:sz w:val="24"/>
          <w:szCs w:val="24"/>
        </w:rPr>
        <w:t>.</w:t>
      </w:r>
      <w:r w:rsidR="00C030CE" w:rsidRPr="00C030CE">
        <w:rPr>
          <w:rFonts w:ascii="宋体" w:hAnsi="宋体" w:hint="eastAsia"/>
          <w:sz w:val="24"/>
          <w:szCs w:val="24"/>
        </w:rPr>
        <w:t xml:space="preserve"> </w:t>
      </w:r>
      <w:r w:rsidR="00C030CE" w:rsidRPr="00684BE3">
        <w:rPr>
          <w:rFonts w:ascii="宋体" w:hAnsi="宋体" w:hint="eastAsia"/>
          <w:sz w:val="24"/>
          <w:szCs w:val="24"/>
        </w:rPr>
        <w:t>闽教办科〔201</w:t>
      </w:r>
      <w:r w:rsidR="0059035E">
        <w:rPr>
          <w:rFonts w:ascii="宋体" w:hAnsi="宋体" w:hint="eastAsia"/>
          <w:sz w:val="24"/>
          <w:szCs w:val="24"/>
        </w:rPr>
        <w:t>8</w:t>
      </w:r>
      <w:r w:rsidR="00C030CE" w:rsidRPr="00684BE3">
        <w:rPr>
          <w:rFonts w:ascii="宋体" w:hAnsi="宋体" w:hint="eastAsia"/>
          <w:sz w:val="24"/>
          <w:szCs w:val="24"/>
        </w:rPr>
        <w:t>〕</w:t>
      </w:r>
      <w:r w:rsidR="0059035E">
        <w:rPr>
          <w:rFonts w:ascii="宋体" w:hAnsi="宋体" w:hint="eastAsia"/>
          <w:sz w:val="24"/>
          <w:szCs w:val="24"/>
        </w:rPr>
        <w:t>5</w:t>
      </w:r>
      <w:r w:rsidR="00C030CE" w:rsidRPr="00684BE3">
        <w:rPr>
          <w:rFonts w:ascii="宋体" w:hAnsi="宋体" w:hint="eastAsia"/>
          <w:sz w:val="24"/>
          <w:szCs w:val="24"/>
        </w:rPr>
        <w:t>号</w:t>
      </w:r>
      <w:r w:rsidR="00C030CE">
        <w:rPr>
          <w:rFonts w:ascii="宋体" w:hAnsi="宋体" w:hint="eastAsia"/>
          <w:sz w:val="24"/>
          <w:szCs w:val="24"/>
        </w:rPr>
        <w:t>文件</w:t>
      </w:r>
    </w:p>
    <w:p w:rsidR="00C030CE" w:rsidRDefault="00C030CE" w:rsidP="00684BE3">
      <w:pPr>
        <w:spacing w:line="560" w:lineRule="exact"/>
        <w:jc w:val="left"/>
        <w:rPr>
          <w:rFonts w:ascii="宋体" w:hAnsi="宋体"/>
          <w:sz w:val="24"/>
          <w:szCs w:val="24"/>
        </w:rPr>
      </w:pPr>
      <w:r>
        <w:rPr>
          <w:rFonts w:ascii="宋体" w:hAnsi="宋体" w:hint="eastAsia"/>
          <w:sz w:val="24"/>
          <w:szCs w:val="24"/>
        </w:rPr>
        <w:t xml:space="preserve">         </w:t>
      </w:r>
      <w:r w:rsidR="00E27357">
        <w:rPr>
          <w:rFonts w:ascii="宋体" w:hAnsi="宋体" w:hint="eastAsia"/>
          <w:sz w:val="24"/>
          <w:szCs w:val="24"/>
        </w:rPr>
        <w:t>5</w:t>
      </w:r>
      <w:r>
        <w:rPr>
          <w:rFonts w:ascii="宋体" w:hAnsi="宋体" w:hint="eastAsia"/>
          <w:sz w:val="24"/>
          <w:szCs w:val="24"/>
        </w:rPr>
        <w:t>.</w:t>
      </w:r>
      <w:r w:rsidRPr="00C030CE">
        <w:rPr>
          <w:rFonts w:ascii="宋体" w:hAnsi="宋体" w:hint="eastAsia"/>
          <w:sz w:val="24"/>
          <w:szCs w:val="24"/>
        </w:rPr>
        <w:t xml:space="preserve"> </w:t>
      </w:r>
      <w:r w:rsidRPr="00684BE3">
        <w:rPr>
          <w:rFonts w:ascii="宋体" w:hAnsi="宋体" w:hint="eastAsia"/>
          <w:sz w:val="24"/>
          <w:szCs w:val="24"/>
        </w:rPr>
        <w:t>闽教综〔2013〕27</w:t>
      </w:r>
      <w:r>
        <w:rPr>
          <w:rFonts w:ascii="宋体" w:hAnsi="宋体" w:hint="eastAsia"/>
          <w:sz w:val="24"/>
          <w:szCs w:val="24"/>
        </w:rPr>
        <w:t>号文件</w:t>
      </w:r>
    </w:p>
    <w:p w:rsidR="00C030CE" w:rsidRPr="00F679DE" w:rsidRDefault="00C030CE" w:rsidP="00C030CE">
      <w:pPr>
        <w:spacing w:line="560" w:lineRule="exact"/>
        <w:jc w:val="right"/>
        <w:rPr>
          <w:rFonts w:ascii="宋体" w:hAnsi="宋体"/>
          <w:sz w:val="24"/>
          <w:szCs w:val="24"/>
        </w:rPr>
      </w:pPr>
      <w:r w:rsidRPr="00F679DE">
        <w:rPr>
          <w:rFonts w:ascii="宋体" w:hAnsi="宋体" w:hint="eastAsia"/>
          <w:sz w:val="24"/>
          <w:szCs w:val="24"/>
        </w:rPr>
        <w:t>科研处</w:t>
      </w:r>
    </w:p>
    <w:p w:rsidR="00684BE3" w:rsidRPr="00F679DE" w:rsidRDefault="00684BE3" w:rsidP="00684BE3">
      <w:pPr>
        <w:spacing w:line="560" w:lineRule="exact"/>
        <w:jc w:val="right"/>
        <w:rPr>
          <w:rFonts w:ascii="宋体" w:hAnsi="宋体"/>
          <w:sz w:val="24"/>
          <w:szCs w:val="24"/>
        </w:rPr>
      </w:pPr>
      <w:r w:rsidRPr="00F679DE">
        <w:rPr>
          <w:rFonts w:ascii="宋体" w:hAnsi="宋体" w:hint="eastAsia"/>
          <w:sz w:val="24"/>
          <w:szCs w:val="24"/>
        </w:rPr>
        <w:t>201</w:t>
      </w:r>
      <w:r w:rsidR="00953A7D">
        <w:rPr>
          <w:rFonts w:ascii="宋体" w:hAnsi="宋体" w:hint="eastAsia"/>
          <w:sz w:val="24"/>
          <w:szCs w:val="24"/>
        </w:rPr>
        <w:t>8</w:t>
      </w:r>
      <w:r w:rsidRPr="00F679DE">
        <w:rPr>
          <w:rFonts w:ascii="宋体" w:hAnsi="宋体" w:hint="eastAsia"/>
          <w:sz w:val="24"/>
          <w:szCs w:val="24"/>
        </w:rPr>
        <w:t>年</w:t>
      </w:r>
      <w:r w:rsidR="00953A7D">
        <w:rPr>
          <w:rFonts w:ascii="宋体" w:hAnsi="宋体" w:hint="eastAsia"/>
          <w:sz w:val="24"/>
          <w:szCs w:val="24"/>
        </w:rPr>
        <w:t>5</w:t>
      </w:r>
      <w:r w:rsidRPr="00F679DE">
        <w:rPr>
          <w:rFonts w:ascii="宋体" w:hAnsi="宋体" w:hint="eastAsia"/>
          <w:sz w:val="24"/>
          <w:szCs w:val="24"/>
        </w:rPr>
        <w:t>月</w:t>
      </w:r>
      <w:r w:rsidR="00953A7D">
        <w:rPr>
          <w:rFonts w:ascii="宋体" w:hAnsi="宋体" w:hint="eastAsia"/>
          <w:sz w:val="24"/>
          <w:szCs w:val="24"/>
        </w:rPr>
        <w:t>4</w:t>
      </w:r>
      <w:r w:rsidRPr="00F679DE">
        <w:rPr>
          <w:rFonts w:ascii="宋体" w:hAnsi="宋体" w:hint="eastAsia"/>
          <w:sz w:val="24"/>
          <w:szCs w:val="24"/>
        </w:rPr>
        <w:t>日</w:t>
      </w:r>
    </w:p>
    <w:p w:rsidR="00DB4D22" w:rsidRDefault="00DB4D22"/>
    <w:sectPr w:rsidR="00DB4D22" w:rsidSect="00D771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79B" w:rsidRDefault="00B0779B" w:rsidP="00684BE3">
      <w:r>
        <w:separator/>
      </w:r>
    </w:p>
  </w:endnote>
  <w:endnote w:type="continuationSeparator" w:id="1">
    <w:p w:rsidR="00B0779B" w:rsidRDefault="00B0779B" w:rsidP="00684B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79B" w:rsidRDefault="00B0779B" w:rsidP="00684BE3">
      <w:r>
        <w:separator/>
      </w:r>
    </w:p>
  </w:footnote>
  <w:footnote w:type="continuationSeparator" w:id="1">
    <w:p w:rsidR="00B0779B" w:rsidRDefault="00B0779B" w:rsidP="00684B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4BE3"/>
    <w:rsid w:val="00303BAC"/>
    <w:rsid w:val="00492112"/>
    <w:rsid w:val="00536DC5"/>
    <w:rsid w:val="0057315F"/>
    <w:rsid w:val="0059035E"/>
    <w:rsid w:val="00684BE3"/>
    <w:rsid w:val="006D0FE2"/>
    <w:rsid w:val="00754CAB"/>
    <w:rsid w:val="007611AF"/>
    <w:rsid w:val="007F74A3"/>
    <w:rsid w:val="00953A7D"/>
    <w:rsid w:val="00974AAB"/>
    <w:rsid w:val="00AE0DF6"/>
    <w:rsid w:val="00B00537"/>
    <w:rsid w:val="00B0779B"/>
    <w:rsid w:val="00B47D49"/>
    <w:rsid w:val="00B75E8B"/>
    <w:rsid w:val="00C030CE"/>
    <w:rsid w:val="00C67423"/>
    <w:rsid w:val="00CD0555"/>
    <w:rsid w:val="00DB4D22"/>
    <w:rsid w:val="00E273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BE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84B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84BE3"/>
    <w:rPr>
      <w:sz w:val="18"/>
      <w:szCs w:val="18"/>
    </w:rPr>
  </w:style>
  <w:style w:type="paragraph" w:styleId="a4">
    <w:name w:val="footer"/>
    <w:basedOn w:val="a"/>
    <w:link w:val="Char0"/>
    <w:uiPriority w:val="99"/>
    <w:semiHidden/>
    <w:unhideWhenUsed/>
    <w:rsid w:val="00684B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84BE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cp:lastPrinted>2017-10-26T00:27:00Z</cp:lastPrinted>
  <dcterms:created xsi:type="dcterms:W3CDTF">2017-04-25T01:46:00Z</dcterms:created>
  <dcterms:modified xsi:type="dcterms:W3CDTF">2018-05-04T01:34:00Z</dcterms:modified>
</cp:coreProperties>
</file>