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17D" w:rsidRPr="00D9617D" w:rsidRDefault="00D9617D" w:rsidP="00D9617D">
      <w:pPr>
        <w:shd w:val="clear" w:color="auto" w:fill="FFFFFF"/>
        <w:adjustRightInd/>
        <w:snapToGrid/>
        <w:spacing w:after="0" w:line="540" w:lineRule="atLeast"/>
        <w:jc w:val="center"/>
        <w:rPr>
          <w:rFonts w:asciiTheme="minorEastAsia" w:eastAsiaTheme="minorEastAsia" w:hAnsiTheme="minorEastAsia" w:cs="宋体" w:hint="eastAsia"/>
          <w:b/>
          <w:color w:val="414141"/>
          <w:sz w:val="36"/>
          <w:szCs w:val="36"/>
        </w:rPr>
      </w:pPr>
      <w:r w:rsidRPr="00D9617D">
        <w:rPr>
          <w:rFonts w:asciiTheme="minorEastAsia" w:eastAsiaTheme="minorEastAsia" w:hAnsiTheme="minorEastAsia" w:cs="宋体" w:hint="eastAsia"/>
          <w:b/>
          <w:bCs/>
          <w:color w:val="959393"/>
          <w:sz w:val="36"/>
          <w:szCs w:val="36"/>
        </w:rPr>
        <w:t>于伟国、张志南视察我校“6.18”展位</w:t>
      </w:r>
    </w:p>
    <w:p w:rsidR="00D9617D" w:rsidRDefault="00D9617D" w:rsidP="00D9617D">
      <w:pPr>
        <w:shd w:val="clear" w:color="auto" w:fill="FFFFFF"/>
        <w:adjustRightInd/>
        <w:snapToGrid/>
        <w:spacing w:after="0" w:line="540" w:lineRule="atLeast"/>
        <w:jc w:val="center"/>
        <w:rPr>
          <w:rFonts w:ascii="宋体" w:eastAsia="宋体" w:hAnsi="宋体" w:cs="宋体" w:hint="eastAsia"/>
          <w:color w:val="414141"/>
          <w:sz w:val="21"/>
          <w:szCs w:val="21"/>
        </w:rPr>
      </w:pPr>
      <w:r w:rsidRPr="00D9617D">
        <w:rPr>
          <w:rFonts w:ascii="宋体" w:eastAsia="宋体" w:hAnsi="宋体" w:cs="宋体" w:hint="eastAsia"/>
          <w:color w:val="414141"/>
          <w:sz w:val="21"/>
        </w:rPr>
        <w:t>发布部门：科研处、办公室</w:t>
      </w:r>
      <w:r w:rsidRPr="00D9617D">
        <w:rPr>
          <w:rFonts w:ascii="宋体" w:eastAsia="宋体" w:hAnsi="宋体" w:cs="宋体" w:hint="eastAsia"/>
          <w:color w:val="414141"/>
          <w:sz w:val="21"/>
          <w:szCs w:val="21"/>
        </w:rPr>
        <w:t>   发布时间：</w:t>
      </w:r>
      <w:r w:rsidRPr="00D9617D">
        <w:rPr>
          <w:rFonts w:ascii="宋体" w:eastAsia="宋体" w:hAnsi="宋体" w:cs="宋体" w:hint="eastAsia"/>
          <w:color w:val="414141"/>
          <w:sz w:val="21"/>
        </w:rPr>
        <w:t>2017-06-20</w:t>
      </w:r>
      <w:hyperlink r:id="rId5" w:history="1">
        <w:r w:rsidRPr="00D9617D">
          <w:rPr>
            <w:rFonts w:ascii="宋体" w:eastAsia="宋体" w:hAnsi="宋体" w:cs="宋体" w:hint="eastAsia"/>
            <w:color w:val="343434"/>
            <w:sz w:val="21"/>
          </w:rPr>
          <w:t>打印</w:t>
        </w:r>
      </w:hyperlink>
    </w:p>
    <w:p w:rsidR="00D9617D" w:rsidRPr="00D9617D" w:rsidRDefault="00D9617D" w:rsidP="00D9617D">
      <w:pPr>
        <w:shd w:val="clear" w:color="auto" w:fill="FFFFFF"/>
        <w:adjustRightInd/>
        <w:snapToGrid/>
        <w:spacing w:after="0" w:line="540" w:lineRule="atLeast"/>
        <w:jc w:val="center"/>
        <w:rPr>
          <w:rFonts w:ascii="宋体" w:eastAsia="宋体" w:hAnsi="宋体" w:cs="宋体" w:hint="eastAsia"/>
          <w:color w:val="414141"/>
          <w:sz w:val="21"/>
          <w:szCs w:val="21"/>
        </w:rPr>
      </w:pPr>
    </w:p>
    <w:p w:rsidR="00D9617D" w:rsidRPr="00D9617D" w:rsidRDefault="00D9617D" w:rsidP="00D9617D">
      <w:pPr>
        <w:jc w:val="both"/>
        <w:rPr>
          <w:rFonts w:asciiTheme="minorEastAsia" w:eastAsiaTheme="minorEastAsia" w:hAnsiTheme="minorEastAsia" w:hint="eastAsia"/>
          <w:sz w:val="32"/>
          <w:szCs w:val="32"/>
        </w:rPr>
      </w:pPr>
      <w:r w:rsidRPr="00D9617D">
        <w:rPr>
          <w:rFonts w:hint="eastAsia"/>
          <w:sz w:val="21"/>
          <w:szCs w:val="21"/>
        </w:rPr>
        <w:t xml:space="preserve">　　</w:t>
      </w:r>
      <w:r>
        <w:rPr>
          <w:rFonts w:hint="eastAsia"/>
          <w:sz w:val="21"/>
          <w:szCs w:val="21"/>
        </w:rPr>
        <w:t xml:space="preserve">   </w:t>
      </w:r>
      <w:r w:rsidRPr="00D9617D">
        <w:rPr>
          <w:rFonts w:asciiTheme="minorEastAsia" w:eastAsiaTheme="minorEastAsia" w:hAnsiTheme="minorEastAsia" w:hint="eastAsia"/>
          <w:sz w:val="32"/>
          <w:szCs w:val="32"/>
        </w:rPr>
        <w:t>6月18日，我校携海洋潮汐能可循环利用智能装备首次亮相中国·海峡项目成果交易会高校成果展馆，受到各界关注。福建省省长于伟国，常务副省长张志南，教育部科技发展中心主任李志民，省委教育工委书记、省教育厅党组书记、厅长黄红武，省教育厅副厅长陈国龙等领导莅临展位视察。</w:t>
      </w:r>
    </w:p>
    <w:p w:rsidR="00D9617D" w:rsidRPr="00D9617D" w:rsidRDefault="00D9617D" w:rsidP="00D9617D">
      <w:pPr>
        <w:jc w:val="both"/>
        <w:rPr>
          <w:rFonts w:asciiTheme="minorEastAsia" w:eastAsiaTheme="minorEastAsia" w:hAnsiTheme="minorEastAsia" w:hint="eastAsia"/>
          <w:sz w:val="32"/>
          <w:szCs w:val="32"/>
        </w:rPr>
      </w:pPr>
      <w:r w:rsidRPr="00D9617D">
        <w:rPr>
          <w:rFonts w:asciiTheme="minorEastAsia" w:eastAsiaTheme="minorEastAsia" w:hAnsiTheme="minorEastAsia" w:hint="eastAsia"/>
          <w:sz w:val="32"/>
          <w:szCs w:val="32"/>
        </w:rPr>
        <w:t xml:space="preserve">　　于伟国先后听取了海洋潮汐能可循环利用智能装备项目负责人马进中教授的介绍和校长唐宁的补充汇报，在仔细询问了潮汐能发电项目研发过程、预期运营成本后，指出海洋潮汐能的利用与开发是新型产业属于新能源，有发展前景和运用价值。常务副省长张志南指示省政府相关部门对海洋潮汐能发电项目要继续跟踪。</w:t>
      </w:r>
    </w:p>
    <w:p w:rsidR="00D9617D" w:rsidRPr="00D9617D" w:rsidRDefault="00D9617D" w:rsidP="00D9617D">
      <w:pPr>
        <w:jc w:val="both"/>
        <w:rPr>
          <w:rFonts w:asciiTheme="minorEastAsia" w:eastAsiaTheme="minorEastAsia" w:hAnsiTheme="minorEastAsia" w:hint="eastAsia"/>
          <w:sz w:val="32"/>
          <w:szCs w:val="32"/>
        </w:rPr>
      </w:pPr>
      <w:r w:rsidRPr="00D9617D">
        <w:rPr>
          <w:rFonts w:asciiTheme="minorEastAsia" w:eastAsiaTheme="minorEastAsia" w:hAnsiTheme="minorEastAsia" w:hint="eastAsia"/>
          <w:sz w:val="32"/>
          <w:szCs w:val="32"/>
        </w:rPr>
        <w:t xml:space="preserve">　　该装备的开发与应用是我校机电技术应用研究所所长马进中教授所带领的科研团队历时两年多研发的项目。该项目利用海洋分布广泛的潮汐能，通过自己拥有的知识产权技术开发的潮汐能装备把海洋潮汐变化时产生的能量转换为海水的高压能，把海水送达高位的储水装置或水库，以实现持续水力发电的目的。项目装备结构简单，工作可靠，无需外供能源，可实现多种形式的安装，适用海域广泛。它在技术上克服原库坝式潮汐发电站对建设的地理位置要求高、低水头、大流量、发电不稳定、基建工程、地基处理及防</w:t>
      </w:r>
      <w:proofErr w:type="gramStart"/>
      <w:r w:rsidRPr="00D9617D">
        <w:rPr>
          <w:rFonts w:asciiTheme="minorEastAsia" w:eastAsiaTheme="minorEastAsia" w:hAnsiTheme="minorEastAsia" w:hint="eastAsia"/>
          <w:sz w:val="32"/>
          <w:szCs w:val="32"/>
        </w:rPr>
        <w:t>於</w:t>
      </w:r>
      <w:proofErr w:type="gramEnd"/>
      <w:r w:rsidRPr="00D9617D">
        <w:rPr>
          <w:rFonts w:asciiTheme="minorEastAsia" w:eastAsiaTheme="minorEastAsia" w:hAnsiTheme="minorEastAsia" w:hint="eastAsia"/>
          <w:sz w:val="32"/>
          <w:szCs w:val="32"/>
        </w:rPr>
        <w:t>难度大及环境影响大等不足，通过智能化控制协同工作，可实现不间断、稳定可再生循环水力发电的目标，有效降低发电投资及运营成本，工作过程清洁环保。该技术装备还可应用在海水淡化、海水养殖及海岛生活保障等方面。该项技术成果已获得国家发明专利7项，实用新型专利2项，实验室原理性样机已开发成功。</w:t>
      </w:r>
    </w:p>
    <w:p w:rsidR="00D9617D" w:rsidRPr="00D9617D" w:rsidRDefault="00D9617D" w:rsidP="00D9617D">
      <w:pPr>
        <w:jc w:val="both"/>
        <w:rPr>
          <w:rFonts w:asciiTheme="minorEastAsia" w:eastAsiaTheme="minorEastAsia" w:hAnsiTheme="minorEastAsia" w:hint="eastAsia"/>
          <w:sz w:val="32"/>
          <w:szCs w:val="32"/>
        </w:rPr>
      </w:pPr>
      <w:r w:rsidRPr="00D9617D">
        <w:rPr>
          <w:rFonts w:asciiTheme="minorEastAsia" w:eastAsiaTheme="minorEastAsia" w:hAnsiTheme="minorEastAsia" w:hint="eastAsia"/>
          <w:sz w:val="32"/>
          <w:szCs w:val="32"/>
        </w:rPr>
        <w:lastRenderedPageBreak/>
        <w:t xml:space="preserve">　　展会第一天，研发团队就接受中外宾客的咨询上千人次。《厦门日报》、厦门新闻广播记者到场采访。</w:t>
      </w:r>
    </w:p>
    <w:p w:rsidR="00D9617D" w:rsidRDefault="00D9617D" w:rsidP="00D9617D">
      <w:pPr>
        <w:ind w:left="3840" w:hangingChars="1200" w:hanging="3840"/>
        <w:jc w:val="both"/>
        <w:rPr>
          <w:rFonts w:asciiTheme="minorEastAsia" w:eastAsiaTheme="minorEastAsia" w:hAnsiTheme="minorEastAsia" w:hint="eastAsia"/>
          <w:sz w:val="32"/>
          <w:szCs w:val="32"/>
        </w:rPr>
      </w:pPr>
      <w:r w:rsidRPr="00D9617D">
        <w:rPr>
          <w:rFonts w:asciiTheme="minorEastAsia" w:eastAsiaTheme="minorEastAsia" w:hAnsiTheme="minorEastAsia" w:hint="eastAsia"/>
          <w:sz w:val="32"/>
          <w:szCs w:val="32"/>
        </w:rPr>
        <w:t xml:space="preserve">　　　　　　　　　　　　　　　　　　　　　　　　　　　　　　　　　　　　　　　　（科研处、办公室供稿）</w:t>
      </w:r>
    </w:p>
    <w:p w:rsidR="00D9617D" w:rsidRDefault="00D9617D" w:rsidP="00D9617D">
      <w:pPr>
        <w:ind w:left="3840" w:hangingChars="1200" w:hanging="3840"/>
        <w:jc w:val="both"/>
        <w:rPr>
          <w:rFonts w:asciiTheme="minorEastAsia" w:eastAsiaTheme="minorEastAsia" w:hAnsiTheme="minorEastAsia" w:hint="eastAsia"/>
          <w:sz w:val="32"/>
          <w:szCs w:val="32"/>
        </w:rPr>
      </w:pPr>
    </w:p>
    <w:p w:rsidR="00D9617D" w:rsidRPr="00D9617D" w:rsidRDefault="00D9617D" w:rsidP="00D9617D">
      <w:pPr>
        <w:ind w:left="3840" w:hangingChars="1200" w:hanging="3840"/>
        <w:jc w:val="both"/>
        <w:rPr>
          <w:rFonts w:asciiTheme="minorEastAsia" w:eastAsiaTheme="minorEastAsia" w:hAnsiTheme="minorEastAsia" w:hint="eastAsia"/>
          <w:sz w:val="32"/>
          <w:szCs w:val="32"/>
        </w:rPr>
      </w:pPr>
    </w:p>
    <w:p w:rsidR="00D9617D" w:rsidRPr="00D9617D" w:rsidRDefault="00D9617D" w:rsidP="00D9617D">
      <w:pPr>
        <w:shd w:val="clear" w:color="auto" w:fill="FFFFFF"/>
        <w:adjustRightInd/>
        <w:snapToGrid/>
        <w:spacing w:after="0" w:line="450" w:lineRule="atLeast"/>
        <w:jc w:val="center"/>
        <w:rPr>
          <w:rFonts w:ascii="宋体" w:eastAsia="宋体" w:hAnsi="宋体" w:cs="宋体" w:hint="eastAsia"/>
          <w:color w:val="414141"/>
          <w:sz w:val="21"/>
          <w:szCs w:val="21"/>
        </w:rPr>
      </w:pPr>
      <w:r>
        <w:rPr>
          <w:rFonts w:ascii="宋体" w:eastAsia="宋体" w:hAnsi="宋体" w:cs="宋体"/>
          <w:noProof/>
          <w:color w:val="414141"/>
          <w:sz w:val="21"/>
          <w:szCs w:val="21"/>
        </w:rPr>
        <w:drawing>
          <wp:inline distT="0" distB="0" distL="0" distR="0">
            <wp:extent cx="4762500" cy="6343650"/>
            <wp:effectExtent l="19050" t="0" r="0" b="0"/>
            <wp:docPr id="1" name="图片 1" descr="http://www.xmcu.cn/userfiles/images/2017062010442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mcu.cn/userfiles/images/20170620104423458.jpg"/>
                    <pic:cNvPicPr>
                      <a:picLocks noChangeAspect="1" noChangeArrowheads="1"/>
                    </pic:cNvPicPr>
                  </pic:nvPicPr>
                  <pic:blipFill>
                    <a:blip r:embed="rId6"/>
                    <a:srcRect/>
                    <a:stretch>
                      <a:fillRect/>
                    </a:stretch>
                  </pic:blipFill>
                  <pic:spPr bwMode="auto">
                    <a:xfrm>
                      <a:off x="0" y="0"/>
                      <a:ext cx="4762500" cy="6343650"/>
                    </a:xfrm>
                    <a:prstGeom prst="rect">
                      <a:avLst/>
                    </a:prstGeom>
                    <a:noFill/>
                    <a:ln w="9525">
                      <a:noFill/>
                      <a:miter lim="800000"/>
                      <a:headEnd/>
                      <a:tailEnd/>
                    </a:ln>
                  </pic:spPr>
                </pic:pic>
              </a:graphicData>
            </a:graphic>
          </wp:inline>
        </w:drawing>
      </w:r>
    </w:p>
    <w:p w:rsidR="00D9617D" w:rsidRPr="00D9617D" w:rsidRDefault="00D9617D" w:rsidP="00D9617D">
      <w:pPr>
        <w:shd w:val="clear" w:color="auto" w:fill="FFFFFF"/>
        <w:adjustRightInd/>
        <w:snapToGrid/>
        <w:spacing w:after="0" w:line="450" w:lineRule="atLeast"/>
        <w:jc w:val="center"/>
        <w:rPr>
          <w:rFonts w:ascii="宋体" w:eastAsia="宋体" w:hAnsi="宋体" w:cs="宋体" w:hint="eastAsia"/>
          <w:color w:val="414141"/>
          <w:sz w:val="21"/>
          <w:szCs w:val="21"/>
        </w:rPr>
      </w:pPr>
      <w:r w:rsidRPr="00D9617D">
        <w:rPr>
          <w:rFonts w:ascii="宋体" w:eastAsia="宋体" w:hAnsi="宋体" w:cs="宋体" w:hint="eastAsia"/>
          <w:color w:val="414141"/>
          <w:sz w:val="21"/>
          <w:szCs w:val="21"/>
        </w:rPr>
        <w:t>于伟国、张志南视察展位</w:t>
      </w:r>
    </w:p>
    <w:p w:rsidR="00D9617D" w:rsidRPr="00D9617D" w:rsidRDefault="00D9617D" w:rsidP="00D9617D">
      <w:pPr>
        <w:pStyle w:val="a6"/>
        <w:rPr>
          <w:rFonts w:hint="eastAsia"/>
        </w:rPr>
      </w:pPr>
      <w:r>
        <w:rPr>
          <w:noProof/>
        </w:rPr>
        <w:lastRenderedPageBreak/>
        <w:drawing>
          <wp:inline distT="0" distB="0" distL="0" distR="0">
            <wp:extent cx="5245100" cy="3933825"/>
            <wp:effectExtent l="19050" t="0" r="0" b="0"/>
            <wp:docPr id="2" name="图片 2" descr="http://www.xmcu.cn/userfiles/images/20170620104517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mcu.cn/userfiles/images/20170620104517762.jpg"/>
                    <pic:cNvPicPr>
                      <a:picLocks noChangeAspect="1" noChangeArrowheads="1"/>
                    </pic:cNvPicPr>
                  </pic:nvPicPr>
                  <pic:blipFill>
                    <a:blip r:embed="rId7"/>
                    <a:srcRect/>
                    <a:stretch>
                      <a:fillRect/>
                    </a:stretch>
                  </pic:blipFill>
                  <pic:spPr bwMode="auto">
                    <a:xfrm>
                      <a:off x="0" y="0"/>
                      <a:ext cx="5248001" cy="3936001"/>
                    </a:xfrm>
                    <a:prstGeom prst="rect">
                      <a:avLst/>
                    </a:prstGeom>
                    <a:noFill/>
                    <a:ln w="9525">
                      <a:noFill/>
                      <a:miter lim="800000"/>
                      <a:headEnd/>
                      <a:tailEnd/>
                    </a:ln>
                  </pic:spPr>
                </pic:pic>
              </a:graphicData>
            </a:graphic>
          </wp:inline>
        </w:drawing>
      </w:r>
    </w:p>
    <w:p w:rsidR="00D9617D" w:rsidRDefault="00D9617D" w:rsidP="00D9617D">
      <w:pPr>
        <w:shd w:val="clear" w:color="auto" w:fill="FFFFFF"/>
        <w:adjustRightInd/>
        <w:snapToGrid/>
        <w:spacing w:after="0" w:line="450" w:lineRule="atLeast"/>
        <w:jc w:val="center"/>
        <w:rPr>
          <w:rFonts w:ascii="宋体" w:eastAsia="宋体" w:hAnsi="宋体" w:cs="宋体" w:hint="eastAsia"/>
          <w:color w:val="414141"/>
          <w:sz w:val="21"/>
          <w:szCs w:val="21"/>
        </w:rPr>
      </w:pPr>
      <w:r w:rsidRPr="00D9617D">
        <w:rPr>
          <w:rFonts w:ascii="宋体" w:eastAsia="宋体" w:hAnsi="宋体" w:cs="宋体" w:hint="eastAsia"/>
          <w:color w:val="414141"/>
          <w:sz w:val="21"/>
          <w:szCs w:val="21"/>
        </w:rPr>
        <w:t>教育部科技发展中心主任李志民视察展位</w:t>
      </w:r>
    </w:p>
    <w:p w:rsidR="00D9617D" w:rsidRDefault="00D9617D" w:rsidP="00D9617D">
      <w:pPr>
        <w:shd w:val="clear" w:color="auto" w:fill="FFFFFF"/>
        <w:adjustRightInd/>
        <w:snapToGrid/>
        <w:spacing w:after="0" w:line="450" w:lineRule="atLeast"/>
        <w:jc w:val="center"/>
        <w:rPr>
          <w:rFonts w:ascii="宋体" w:eastAsia="宋体" w:hAnsi="宋体" w:cs="宋体" w:hint="eastAsia"/>
          <w:color w:val="414141"/>
          <w:sz w:val="21"/>
          <w:szCs w:val="21"/>
        </w:rPr>
      </w:pPr>
    </w:p>
    <w:p w:rsidR="00D9617D" w:rsidRPr="00D9617D" w:rsidRDefault="00D9617D" w:rsidP="00D9617D">
      <w:pPr>
        <w:shd w:val="clear" w:color="auto" w:fill="FFFFFF"/>
        <w:adjustRightInd/>
        <w:snapToGrid/>
        <w:spacing w:after="0" w:line="450" w:lineRule="atLeast"/>
        <w:jc w:val="center"/>
        <w:rPr>
          <w:rFonts w:ascii="宋体" w:eastAsia="宋体" w:hAnsi="宋体" w:cs="宋体" w:hint="eastAsia"/>
          <w:color w:val="414141"/>
          <w:sz w:val="21"/>
          <w:szCs w:val="21"/>
        </w:rPr>
      </w:pPr>
    </w:p>
    <w:p w:rsidR="00D9617D" w:rsidRPr="00D9617D" w:rsidRDefault="00D9617D" w:rsidP="00D9617D">
      <w:pPr>
        <w:shd w:val="clear" w:color="auto" w:fill="FFFFFF"/>
        <w:adjustRightInd/>
        <w:snapToGrid/>
        <w:spacing w:after="0" w:line="450" w:lineRule="atLeast"/>
        <w:jc w:val="center"/>
        <w:rPr>
          <w:rFonts w:ascii="宋体" w:eastAsia="宋体" w:hAnsi="宋体" w:cs="宋体" w:hint="eastAsia"/>
          <w:color w:val="414141"/>
          <w:sz w:val="21"/>
          <w:szCs w:val="21"/>
        </w:rPr>
      </w:pPr>
      <w:r>
        <w:rPr>
          <w:rFonts w:ascii="宋体" w:eastAsia="宋体" w:hAnsi="宋体" w:cs="宋体"/>
          <w:noProof/>
          <w:color w:val="414141"/>
          <w:sz w:val="21"/>
          <w:szCs w:val="21"/>
        </w:rPr>
        <w:drawing>
          <wp:inline distT="0" distB="0" distL="0" distR="0">
            <wp:extent cx="5324475" cy="3048000"/>
            <wp:effectExtent l="19050" t="0" r="9525" b="0"/>
            <wp:docPr id="3" name="图片 3" descr="http://www.xmcu.cn/userfiles/images/20170620104742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mcu.cn/userfiles/images/20170620104742655.jpg"/>
                    <pic:cNvPicPr>
                      <a:picLocks noChangeAspect="1" noChangeArrowheads="1"/>
                    </pic:cNvPicPr>
                  </pic:nvPicPr>
                  <pic:blipFill>
                    <a:blip r:embed="rId8"/>
                    <a:srcRect/>
                    <a:stretch>
                      <a:fillRect/>
                    </a:stretch>
                  </pic:blipFill>
                  <pic:spPr bwMode="auto">
                    <a:xfrm>
                      <a:off x="0" y="0"/>
                      <a:ext cx="5324713" cy="3048136"/>
                    </a:xfrm>
                    <a:prstGeom prst="rect">
                      <a:avLst/>
                    </a:prstGeom>
                    <a:noFill/>
                    <a:ln w="9525">
                      <a:noFill/>
                      <a:miter lim="800000"/>
                      <a:headEnd/>
                      <a:tailEnd/>
                    </a:ln>
                  </pic:spPr>
                </pic:pic>
              </a:graphicData>
            </a:graphic>
          </wp:inline>
        </w:drawing>
      </w:r>
    </w:p>
    <w:p w:rsidR="00D9617D" w:rsidRDefault="00D9617D" w:rsidP="00D9617D">
      <w:pPr>
        <w:shd w:val="clear" w:color="auto" w:fill="FFFFFF"/>
        <w:adjustRightInd/>
        <w:snapToGrid/>
        <w:spacing w:after="0" w:line="450" w:lineRule="atLeast"/>
        <w:jc w:val="center"/>
        <w:rPr>
          <w:rFonts w:ascii="宋体" w:eastAsia="宋体" w:hAnsi="宋体" w:cs="宋体" w:hint="eastAsia"/>
          <w:color w:val="414141"/>
          <w:sz w:val="21"/>
          <w:szCs w:val="21"/>
        </w:rPr>
      </w:pPr>
      <w:r w:rsidRPr="00D9617D">
        <w:rPr>
          <w:rFonts w:ascii="宋体" w:eastAsia="宋体" w:hAnsi="宋体" w:cs="宋体" w:hint="eastAsia"/>
          <w:color w:val="414141"/>
          <w:sz w:val="21"/>
          <w:szCs w:val="21"/>
        </w:rPr>
        <w:t>黄红武视察展位</w:t>
      </w:r>
    </w:p>
    <w:p w:rsidR="00D9617D" w:rsidRDefault="00D9617D" w:rsidP="00D9617D">
      <w:pPr>
        <w:shd w:val="clear" w:color="auto" w:fill="FFFFFF"/>
        <w:adjustRightInd/>
        <w:snapToGrid/>
        <w:spacing w:after="0" w:line="450" w:lineRule="atLeast"/>
        <w:jc w:val="center"/>
        <w:rPr>
          <w:rFonts w:ascii="宋体" w:eastAsia="宋体" w:hAnsi="宋体" w:cs="宋体" w:hint="eastAsia"/>
          <w:color w:val="414141"/>
          <w:sz w:val="21"/>
          <w:szCs w:val="21"/>
        </w:rPr>
      </w:pPr>
    </w:p>
    <w:p w:rsidR="00D9617D" w:rsidRDefault="00D9617D" w:rsidP="00D9617D">
      <w:pPr>
        <w:shd w:val="clear" w:color="auto" w:fill="FFFFFF"/>
        <w:adjustRightInd/>
        <w:snapToGrid/>
        <w:spacing w:after="0" w:line="450" w:lineRule="atLeast"/>
        <w:jc w:val="center"/>
        <w:rPr>
          <w:rFonts w:ascii="宋体" w:eastAsia="宋体" w:hAnsi="宋体" w:cs="宋体" w:hint="eastAsia"/>
          <w:color w:val="414141"/>
          <w:sz w:val="21"/>
          <w:szCs w:val="21"/>
        </w:rPr>
      </w:pPr>
    </w:p>
    <w:p w:rsidR="00D9617D" w:rsidRDefault="00D9617D" w:rsidP="00D9617D">
      <w:pPr>
        <w:shd w:val="clear" w:color="auto" w:fill="FFFFFF"/>
        <w:adjustRightInd/>
        <w:snapToGrid/>
        <w:spacing w:after="0" w:line="450" w:lineRule="atLeast"/>
        <w:jc w:val="center"/>
        <w:rPr>
          <w:rFonts w:ascii="宋体" w:eastAsia="宋体" w:hAnsi="宋体" w:cs="宋体" w:hint="eastAsia"/>
          <w:color w:val="414141"/>
          <w:sz w:val="21"/>
          <w:szCs w:val="21"/>
        </w:rPr>
      </w:pPr>
    </w:p>
    <w:p w:rsidR="00D9617D" w:rsidRDefault="00D9617D" w:rsidP="00D9617D">
      <w:pPr>
        <w:shd w:val="clear" w:color="auto" w:fill="FFFFFF"/>
        <w:adjustRightInd/>
        <w:snapToGrid/>
        <w:spacing w:after="0" w:line="450" w:lineRule="atLeast"/>
        <w:jc w:val="center"/>
        <w:rPr>
          <w:rFonts w:ascii="宋体" w:eastAsia="宋体" w:hAnsi="宋体" w:cs="宋体" w:hint="eastAsia"/>
          <w:color w:val="414141"/>
          <w:sz w:val="21"/>
          <w:szCs w:val="21"/>
        </w:rPr>
      </w:pPr>
    </w:p>
    <w:p w:rsidR="00D9617D" w:rsidRPr="00D9617D" w:rsidRDefault="00D9617D" w:rsidP="00D9617D">
      <w:pPr>
        <w:shd w:val="clear" w:color="auto" w:fill="FFFFFF"/>
        <w:adjustRightInd/>
        <w:snapToGrid/>
        <w:spacing w:after="0" w:line="450" w:lineRule="atLeast"/>
        <w:jc w:val="center"/>
        <w:rPr>
          <w:rFonts w:ascii="宋体" w:eastAsia="宋体" w:hAnsi="宋体" w:cs="宋体" w:hint="eastAsia"/>
          <w:color w:val="414141"/>
          <w:sz w:val="21"/>
          <w:szCs w:val="21"/>
        </w:rPr>
      </w:pPr>
    </w:p>
    <w:p w:rsidR="00D9617D" w:rsidRPr="00D9617D" w:rsidRDefault="00D9617D" w:rsidP="00D9617D">
      <w:pPr>
        <w:shd w:val="clear" w:color="auto" w:fill="FFFFFF"/>
        <w:adjustRightInd/>
        <w:snapToGrid/>
        <w:spacing w:after="0" w:line="450" w:lineRule="atLeast"/>
        <w:jc w:val="center"/>
        <w:rPr>
          <w:rFonts w:ascii="宋体" w:eastAsia="宋体" w:hAnsi="宋体" w:cs="宋体" w:hint="eastAsia"/>
          <w:color w:val="414141"/>
          <w:sz w:val="21"/>
          <w:szCs w:val="21"/>
        </w:rPr>
      </w:pPr>
      <w:r>
        <w:rPr>
          <w:rFonts w:ascii="宋体" w:eastAsia="宋体" w:hAnsi="宋体" w:cs="宋体"/>
          <w:noProof/>
          <w:color w:val="414141"/>
          <w:sz w:val="21"/>
          <w:szCs w:val="21"/>
        </w:rPr>
        <w:drawing>
          <wp:inline distT="0" distB="0" distL="0" distR="0">
            <wp:extent cx="5093700" cy="4048125"/>
            <wp:effectExtent l="19050" t="0" r="0" b="0"/>
            <wp:docPr id="4" name="图片 4" descr="http://www.xmcu.cn/userfiles/images/20170620104818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xmcu.cn/userfiles/images/20170620104818675.jpg"/>
                    <pic:cNvPicPr>
                      <a:picLocks noChangeAspect="1" noChangeArrowheads="1"/>
                    </pic:cNvPicPr>
                  </pic:nvPicPr>
                  <pic:blipFill>
                    <a:blip r:embed="rId9"/>
                    <a:srcRect/>
                    <a:stretch>
                      <a:fillRect/>
                    </a:stretch>
                  </pic:blipFill>
                  <pic:spPr bwMode="auto">
                    <a:xfrm>
                      <a:off x="0" y="0"/>
                      <a:ext cx="5093700" cy="4048125"/>
                    </a:xfrm>
                    <a:prstGeom prst="rect">
                      <a:avLst/>
                    </a:prstGeom>
                    <a:noFill/>
                    <a:ln w="9525">
                      <a:noFill/>
                      <a:miter lim="800000"/>
                      <a:headEnd/>
                      <a:tailEnd/>
                    </a:ln>
                  </pic:spPr>
                </pic:pic>
              </a:graphicData>
            </a:graphic>
          </wp:inline>
        </w:drawing>
      </w:r>
    </w:p>
    <w:p w:rsidR="00D9617D" w:rsidRPr="00D9617D" w:rsidRDefault="00D9617D" w:rsidP="00D9617D">
      <w:pPr>
        <w:shd w:val="clear" w:color="auto" w:fill="FFFFFF"/>
        <w:adjustRightInd/>
        <w:snapToGrid/>
        <w:spacing w:after="0" w:line="450" w:lineRule="atLeast"/>
        <w:jc w:val="center"/>
        <w:rPr>
          <w:rFonts w:ascii="宋体" w:eastAsia="宋体" w:hAnsi="宋体" w:cs="宋体" w:hint="eastAsia"/>
          <w:color w:val="414141"/>
          <w:sz w:val="21"/>
          <w:szCs w:val="21"/>
        </w:rPr>
      </w:pPr>
      <w:r w:rsidRPr="00D9617D">
        <w:rPr>
          <w:rFonts w:ascii="宋体" w:eastAsia="宋体" w:hAnsi="宋体" w:cs="宋体" w:hint="eastAsia"/>
          <w:color w:val="414141"/>
          <w:sz w:val="21"/>
          <w:szCs w:val="21"/>
        </w:rPr>
        <w:t>陈国龙副厅长视察展位</w:t>
      </w:r>
    </w:p>
    <w:p w:rsidR="00D9617D" w:rsidRPr="00D9617D" w:rsidRDefault="00D9617D" w:rsidP="00D9617D">
      <w:pPr>
        <w:shd w:val="clear" w:color="auto" w:fill="FFFFFF"/>
        <w:adjustRightInd/>
        <w:snapToGrid/>
        <w:spacing w:after="0" w:line="450" w:lineRule="atLeast"/>
        <w:jc w:val="center"/>
        <w:rPr>
          <w:rFonts w:ascii="宋体" w:eastAsia="宋体" w:hAnsi="宋体" w:cs="宋体" w:hint="eastAsia"/>
          <w:color w:val="414141"/>
          <w:sz w:val="21"/>
          <w:szCs w:val="21"/>
        </w:rPr>
      </w:pPr>
      <w:r>
        <w:rPr>
          <w:rFonts w:ascii="宋体" w:eastAsia="宋体" w:hAnsi="宋体" w:cs="宋体"/>
          <w:noProof/>
          <w:color w:val="414141"/>
          <w:sz w:val="21"/>
          <w:szCs w:val="21"/>
        </w:rPr>
        <w:lastRenderedPageBreak/>
        <w:drawing>
          <wp:inline distT="0" distB="0" distL="0" distR="0">
            <wp:extent cx="5295028" cy="8296275"/>
            <wp:effectExtent l="19050" t="0" r="872" b="0"/>
            <wp:docPr id="5" name="图片 5" descr="http://www.xmcu.cn/userfiles/images/20170620104852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xmcu.cn/userfiles/images/20170620104852480.jpg"/>
                    <pic:cNvPicPr>
                      <a:picLocks noChangeAspect="1" noChangeArrowheads="1"/>
                    </pic:cNvPicPr>
                  </pic:nvPicPr>
                  <pic:blipFill>
                    <a:blip r:embed="rId10"/>
                    <a:srcRect/>
                    <a:stretch>
                      <a:fillRect/>
                    </a:stretch>
                  </pic:blipFill>
                  <pic:spPr bwMode="auto">
                    <a:xfrm>
                      <a:off x="0" y="0"/>
                      <a:ext cx="5298115" cy="8301112"/>
                    </a:xfrm>
                    <a:prstGeom prst="rect">
                      <a:avLst/>
                    </a:prstGeom>
                    <a:noFill/>
                    <a:ln w="9525">
                      <a:noFill/>
                      <a:miter lim="800000"/>
                      <a:headEnd/>
                      <a:tailEnd/>
                    </a:ln>
                  </pic:spPr>
                </pic:pic>
              </a:graphicData>
            </a:graphic>
          </wp:inline>
        </w:drawing>
      </w:r>
    </w:p>
    <w:p w:rsidR="00D9617D" w:rsidRPr="00D9617D" w:rsidRDefault="00D9617D" w:rsidP="00D9617D">
      <w:pPr>
        <w:shd w:val="clear" w:color="auto" w:fill="FFFFFF"/>
        <w:adjustRightInd/>
        <w:snapToGrid/>
        <w:spacing w:after="0" w:line="450" w:lineRule="atLeast"/>
        <w:jc w:val="center"/>
        <w:rPr>
          <w:rFonts w:ascii="宋体" w:eastAsia="宋体" w:hAnsi="宋体" w:cs="宋体" w:hint="eastAsia"/>
          <w:color w:val="414141"/>
          <w:sz w:val="21"/>
          <w:szCs w:val="21"/>
        </w:rPr>
      </w:pPr>
      <w:r w:rsidRPr="00D9617D">
        <w:rPr>
          <w:rFonts w:ascii="宋体" w:eastAsia="宋体" w:hAnsi="宋体" w:cs="宋体" w:hint="eastAsia"/>
          <w:color w:val="414141"/>
          <w:sz w:val="21"/>
          <w:szCs w:val="21"/>
        </w:rPr>
        <w:t>展位吸引了中外客商</w:t>
      </w:r>
    </w:p>
    <w:p w:rsidR="00D9617D" w:rsidRPr="00D9617D" w:rsidRDefault="00D9617D" w:rsidP="00D9617D">
      <w:pPr>
        <w:shd w:val="clear" w:color="auto" w:fill="FFFFFF"/>
        <w:adjustRightInd/>
        <w:snapToGrid/>
        <w:spacing w:after="0" w:line="450" w:lineRule="atLeast"/>
        <w:jc w:val="center"/>
        <w:rPr>
          <w:rFonts w:ascii="宋体" w:eastAsia="宋体" w:hAnsi="宋体" w:cs="宋体" w:hint="eastAsia"/>
          <w:color w:val="414141"/>
          <w:sz w:val="21"/>
          <w:szCs w:val="21"/>
        </w:rPr>
      </w:pPr>
      <w:r>
        <w:rPr>
          <w:rFonts w:ascii="宋体" w:eastAsia="宋体" w:hAnsi="宋体" w:cs="宋体"/>
          <w:noProof/>
          <w:color w:val="414141"/>
          <w:sz w:val="21"/>
          <w:szCs w:val="21"/>
        </w:rPr>
        <w:lastRenderedPageBreak/>
        <w:drawing>
          <wp:inline distT="0" distB="0" distL="0" distR="0">
            <wp:extent cx="5058468" cy="3475890"/>
            <wp:effectExtent l="19050" t="0" r="8832" b="0"/>
            <wp:docPr id="6" name="图片 6" descr="http://www.xmcu.cn/userfiles/images/20170620104925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xmcu.cn/userfiles/images/20170620104925038.jpg"/>
                    <pic:cNvPicPr>
                      <a:picLocks noChangeAspect="1" noChangeArrowheads="1"/>
                    </pic:cNvPicPr>
                  </pic:nvPicPr>
                  <pic:blipFill>
                    <a:blip r:embed="rId11"/>
                    <a:srcRect/>
                    <a:stretch>
                      <a:fillRect/>
                    </a:stretch>
                  </pic:blipFill>
                  <pic:spPr bwMode="auto">
                    <a:xfrm>
                      <a:off x="0" y="0"/>
                      <a:ext cx="5059471" cy="3476579"/>
                    </a:xfrm>
                    <a:prstGeom prst="rect">
                      <a:avLst/>
                    </a:prstGeom>
                    <a:noFill/>
                    <a:ln w="9525">
                      <a:noFill/>
                      <a:miter lim="800000"/>
                      <a:headEnd/>
                      <a:tailEnd/>
                    </a:ln>
                  </pic:spPr>
                </pic:pic>
              </a:graphicData>
            </a:graphic>
          </wp:inline>
        </w:drawing>
      </w:r>
    </w:p>
    <w:p w:rsidR="00D9617D" w:rsidRPr="00D9617D" w:rsidRDefault="00D9617D" w:rsidP="00D9617D">
      <w:pPr>
        <w:shd w:val="clear" w:color="auto" w:fill="FFFFFF"/>
        <w:adjustRightInd/>
        <w:snapToGrid/>
        <w:spacing w:after="0" w:line="450" w:lineRule="atLeast"/>
        <w:jc w:val="center"/>
        <w:rPr>
          <w:rFonts w:ascii="宋体" w:eastAsia="宋体" w:hAnsi="宋体" w:cs="宋体" w:hint="eastAsia"/>
          <w:color w:val="414141"/>
          <w:sz w:val="21"/>
          <w:szCs w:val="21"/>
        </w:rPr>
      </w:pPr>
      <w:r w:rsidRPr="00D9617D">
        <w:rPr>
          <w:rFonts w:ascii="宋体" w:eastAsia="宋体" w:hAnsi="宋体" w:cs="宋体" w:hint="eastAsia"/>
          <w:color w:val="414141"/>
          <w:sz w:val="21"/>
          <w:szCs w:val="21"/>
        </w:rPr>
        <w:t>《厦门日报》、厦门新闻广播记者现场采访</w:t>
      </w:r>
    </w:p>
    <w:p w:rsidR="00D9617D" w:rsidRPr="00D9617D" w:rsidRDefault="00D9617D" w:rsidP="00D9617D">
      <w:pPr>
        <w:shd w:val="clear" w:color="auto" w:fill="FFFFFF"/>
        <w:adjustRightInd/>
        <w:snapToGrid/>
        <w:spacing w:after="0" w:line="450" w:lineRule="atLeast"/>
        <w:jc w:val="center"/>
        <w:rPr>
          <w:rFonts w:ascii="宋体" w:eastAsia="宋体" w:hAnsi="宋体" w:cs="宋体" w:hint="eastAsia"/>
          <w:color w:val="414141"/>
          <w:sz w:val="21"/>
          <w:szCs w:val="21"/>
        </w:rPr>
      </w:pPr>
      <w:r>
        <w:rPr>
          <w:rFonts w:ascii="宋体" w:eastAsia="宋体" w:hAnsi="宋体" w:cs="宋体"/>
          <w:noProof/>
          <w:color w:val="414141"/>
          <w:sz w:val="21"/>
          <w:szCs w:val="21"/>
        </w:rPr>
        <w:drawing>
          <wp:inline distT="0" distB="0" distL="0" distR="0">
            <wp:extent cx="5118102" cy="3838575"/>
            <wp:effectExtent l="19050" t="0" r="6348" b="0"/>
            <wp:docPr id="7" name="图片 7" descr="http://www.xmcu.cn/userfiles/images/20170620104957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xmcu.cn/userfiles/images/20170620104957142.jpg"/>
                    <pic:cNvPicPr>
                      <a:picLocks noChangeAspect="1" noChangeArrowheads="1"/>
                    </pic:cNvPicPr>
                  </pic:nvPicPr>
                  <pic:blipFill>
                    <a:blip r:embed="rId12"/>
                    <a:srcRect/>
                    <a:stretch>
                      <a:fillRect/>
                    </a:stretch>
                  </pic:blipFill>
                  <pic:spPr bwMode="auto">
                    <a:xfrm>
                      <a:off x="0" y="0"/>
                      <a:ext cx="5120691" cy="3840517"/>
                    </a:xfrm>
                    <a:prstGeom prst="rect">
                      <a:avLst/>
                    </a:prstGeom>
                    <a:noFill/>
                    <a:ln w="9525">
                      <a:noFill/>
                      <a:miter lim="800000"/>
                      <a:headEnd/>
                      <a:tailEnd/>
                    </a:ln>
                  </pic:spPr>
                </pic:pic>
              </a:graphicData>
            </a:graphic>
          </wp:inline>
        </w:drawing>
      </w:r>
    </w:p>
    <w:p w:rsidR="00D9617D" w:rsidRPr="00D9617D" w:rsidRDefault="00D9617D" w:rsidP="00D9617D">
      <w:pPr>
        <w:shd w:val="clear" w:color="auto" w:fill="FFFFFF"/>
        <w:adjustRightInd/>
        <w:snapToGrid/>
        <w:spacing w:after="0" w:line="450" w:lineRule="atLeast"/>
        <w:jc w:val="center"/>
        <w:rPr>
          <w:rFonts w:ascii="宋体" w:eastAsia="宋体" w:hAnsi="宋体" w:cs="宋体" w:hint="eastAsia"/>
          <w:color w:val="414141"/>
          <w:sz w:val="21"/>
          <w:szCs w:val="21"/>
        </w:rPr>
      </w:pPr>
      <w:r w:rsidRPr="00D9617D">
        <w:rPr>
          <w:rFonts w:ascii="宋体" w:eastAsia="宋体" w:hAnsi="宋体" w:cs="宋体" w:hint="eastAsia"/>
          <w:color w:val="414141"/>
          <w:sz w:val="21"/>
          <w:szCs w:val="21"/>
        </w:rPr>
        <w:t>合影留念</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9617D"/>
    <w:rsid w:val="002B4C07"/>
    <w:rsid w:val="00323B43"/>
    <w:rsid w:val="003D37D8"/>
    <w:rsid w:val="004358AB"/>
    <w:rsid w:val="006F17D7"/>
    <w:rsid w:val="008B7726"/>
    <w:rsid w:val="00994E4E"/>
    <w:rsid w:val="00D961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emtitle">
    <w:name w:val="itemtitle"/>
    <w:basedOn w:val="a0"/>
    <w:rsid w:val="00D9617D"/>
  </w:style>
  <w:style w:type="character" w:customStyle="1" w:styleId="fbdw">
    <w:name w:val="fbdw"/>
    <w:basedOn w:val="a0"/>
    <w:rsid w:val="00D9617D"/>
  </w:style>
  <w:style w:type="character" w:customStyle="1" w:styleId="fbrqsj">
    <w:name w:val="fbrqsj"/>
    <w:basedOn w:val="a0"/>
    <w:rsid w:val="00D9617D"/>
  </w:style>
  <w:style w:type="character" w:styleId="a3">
    <w:name w:val="Hyperlink"/>
    <w:basedOn w:val="a0"/>
    <w:uiPriority w:val="99"/>
    <w:semiHidden/>
    <w:unhideWhenUsed/>
    <w:rsid w:val="00D9617D"/>
    <w:rPr>
      <w:color w:val="0000FF"/>
      <w:u w:val="single"/>
    </w:rPr>
  </w:style>
  <w:style w:type="paragraph" w:styleId="a4">
    <w:name w:val="Normal (Web)"/>
    <w:basedOn w:val="a"/>
    <w:uiPriority w:val="99"/>
    <w:semiHidden/>
    <w:unhideWhenUsed/>
    <w:rsid w:val="00D9617D"/>
    <w:pPr>
      <w:adjustRightInd/>
      <w:snapToGrid/>
      <w:spacing w:before="100" w:beforeAutospacing="1" w:after="100" w:afterAutospacing="1"/>
    </w:pPr>
    <w:rPr>
      <w:rFonts w:ascii="宋体" w:eastAsia="宋体" w:hAnsi="宋体" w:cs="宋体"/>
      <w:sz w:val="24"/>
      <w:szCs w:val="24"/>
    </w:rPr>
  </w:style>
  <w:style w:type="paragraph" w:styleId="a5">
    <w:name w:val="Balloon Text"/>
    <w:basedOn w:val="a"/>
    <w:link w:val="Char"/>
    <w:uiPriority w:val="99"/>
    <w:semiHidden/>
    <w:unhideWhenUsed/>
    <w:rsid w:val="00D9617D"/>
    <w:pPr>
      <w:spacing w:after="0"/>
    </w:pPr>
    <w:rPr>
      <w:sz w:val="18"/>
      <w:szCs w:val="18"/>
    </w:rPr>
  </w:style>
  <w:style w:type="character" w:customStyle="1" w:styleId="Char">
    <w:name w:val="批注框文本 Char"/>
    <w:basedOn w:val="a0"/>
    <w:link w:val="a5"/>
    <w:uiPriority w:val="99"/>
    <w:semiHidden/>
    <w:rsid w:val="00D9617D"/>
    <w:rPr>
      <w:rFonts w:ascii="Tahoma" w:hAnsi="Tahoma"/>
      <w:sz w:val="18"/>
      <w:szCs w:val="18"/>
    </w:rPr>
  </w:style>
  <w:style w:type="paragraph" w:styleId="a6">
    <w:name w:val="No Spacing"/>
    <w:uiPriority w:val="1"/>
    <w:qFormat/>
    <w:rsid w:val="00D9617D"/>
    <w:pPr>
      <w:adjustRightInd w:val="0"/>
      <w:snapToGrid w:val="0"/>
      <w:spacing w:after="0" w:line="240" w:lineRule="auto"/>
    </w:pPr>
    <w:rPr>
      <w:rFonts w:ascii="Tahoma" w:hAnsi="Tahoma"/>
    </w:rPr>
  </w:style>
</w:styles>
</file>

<file path=word/webSettings.xml><?xml version="1.0" encoding="utf-8"?>
<w:webSettings xmlns:r="http://schemas.openxmlformats.org/officeDocument/2006/relationships" xmlns:w="http://schemas.openxmlformats.org/wordprocessingml/2006/main">
  <w:divs>
    <w:div w:id="746926052">
      <w:bodyDiv w:val="1"/>
      <w:marLeft w:val="0"/>
      <w:marRight w:val="0"/>
      <w:marTop w:val="0"/>
      <w:marBottom w:val="0"/>
      <w:divBdr>
        <w:top w:val="none" w:sz="0" w:space="0" w:color="auto"/>
        <w:left w:val="none" w:sz="0" w:space="0" w:color="auto"/>
        <w:bottom w:val="none" w:sz="0" w:space="0" w:color="auto"/>
        <w:right w:val="none" w:sz="0" w:space="0" w:color="auto"/>
      </w:divBdr>
      <w:divsChild>
        <w:div w:id="886331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xmcu.cn/itemshow.aspx?id=3733&amp;lmid=198"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06B4A-4080-4315-9C4E-F8C862E1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146</Words>
  <Characters>835</Characters>
  <Application>Microsoft Office Word</Application>
  <DocSecurity>0</DocSecurity>
  <Lines>6</Lines>
  <Paragraphs>1</Paragraphs>
  <ScaleCrop>false</ScaleCrop>
  <Company>Sky123.Org</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2017-06-29T07:36:00Z</dcterms:created>
  <dcterms:modified xsi:type="dcterms:W3CDTF">2017-06-29T07:43:00Z</dcterms:modified>
</cp:coreProperties>
</file>